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76" w:rsidRDefault="00701826">
      <w:pPr>
        <w:spacing w:after="15" w:line="270" w:lineRule="auto"/>
        <w:ind w:left="1374" w:right="1365"/>
        <w:jc w:val="center"/>
      </w:pPr>
      <w:r>
        <w:rPr>
          <w:b/>
        </w:rPr>
        <w:t>Памятка</w:t>
      </w:r>
      <w:r>
        <w:t xml:space="preserve"> </w:t>
      </w:r>
    </w:p>
    <w:p w:rsidR="00824776" w:rsidRDefault="00701826">
      <w:pPr>
        <w:spacing w:after="15" w:line="270" w:lineRule="auto"/>
        <w:ind w:left="1374" w:right="1295"/>
        <w:jc w:val="center"/>
      </w:pPr>
      <w:r>
        <w:rPr>
          <w:b/>
        </w:rPr>
        <w:t>населению о профилактике инфекционных заболеваний</w:t>
      </w:r>
      <w:r>
        <w:t xml:space="preserve"> </w:t>
      </w:r>
      <w:r>
        <w:rPr>
          <w:b/>
        </w:rPr>
        <w:t>во время паводка</w:t>
      </w:r>
      <w:r>
        <w:t xml:space="preserve"> </w:t>
      </w:r>
    </w:p>
    <w:p w:rsidR="00824776" w:rsidRDefault="00701826">
      <w:pPr>
        <w:spacing w:after="24" w:line="259" w:lineRule="auto"/>
        <w:ind w:left="67" w:firstLine="0"/>
        <w:jc w:val="center"/>
      </w:pPr>
      <w:r>
        <w:t xml:space="preserve"> </w:t>
      </w:r>
    </w:p>
    <w:p w:rsidR="00824776" w:rsidRDefault="00701826">
      <w:pPr>
        <w:spacing w:after="81"/>
        <w:ind w:left="-15" w:firstLine="708"/>
      </w:pPr>
      <w:r>
        <w:t>Напоминаем жителям и гостям Ботлих</w:t>
      </w:r>
      <w:r>
        <w:t xml:space="preserve">ского района, что паводок - </w:t>
      </w:r>
      <w:r>
        <w:t>это опасность попадания с водой источников микробного и вирусного загрязнения. Обильные осадки, разлив рек ведут к ухудшению качества воды. Возможна угроза распространения острых кишечных инфекций и паразитарных инвазий водным путем. Это, в первую очередь,</w:t>
      </w:r>
      <w:r>
        <w:t xml:space="preserve"> относится к таким инфекционным заболеваниям как – брюшной тиф, дизентерия, острым кишечным инфекциям вирусной этиологии. </w:t>
      </w:r>
    </w:p>
    <w:p w:rsidR="00824776" w:rsidRDefault="00701826">
      <w:pPr>
        <w:ind w:left="-15" w:firstLine="708"/>
      </w:pPr>
      <w:r>
        <w:t>Кроме того, грызуны и мелкие животные, которые являются переносчиками многих заболеваний, спасаясь от паводка, устремляются в жилые д</w:t>
      </w:r>
      <w:r>
        <w:t xml:space="preserve">ома и постройки, отчего в значительной мере возрастает риск заражения человека инфекционными и паразитарными болезнями (лептоспироза, туляремии, геморрагической лихорадки с почечным синдромом, токсоплазмоза и др.). </w:t>
      </w:r>
    </w:p>
    <w:p w:rsidR="00824776" w:rsidRDefault="00701826">
      <w:pPr>
        <w:ind w:left="-15" w:firstLine="708"/>
      </w:pPr>
      <w:r>
        <w:t>С целью профилактики инфекционных заболе</w:t>
      </w:r>
      <w:r>
        <w:t xml:space="preserve">ваний в паводковый период рекомендуем населению: </w:t>
      </w:r>
    </w:p>
    <w:p w:rsidR="00824776" w:rsidRDefault="00701826">
      <w:pPr>
        <w:numPr>
          <w:ilvl w:val="0"/>
          <w:numId w:val="1"/>
        </w:numPr>
        <w:ind w:hanging="202"/>
      </w:pPr>
      <w:r>
        <w:t xml:space="preserve">сделать запас бутилированной воды, продуктов питания с пролонгированными сроками годности, расположить их как можно выше в местах, не доступных для воды; </w:t>
      </w:r>
    </w:p>
    <w:p w:rsidR="00824776" w:rsidRDefault="00701826">
      <w:pPr>
        <w:numPr>
          <w:ilvl w:val="0"/>
          <w:numId w:val="1"/>
        </w:numPr>
        <w:ind w:hanging="202"/>
      </w:pPr>
      <w:r>
        <w:t xml:space="preserve">использовать для питья и приготовления пищи только </w:t>
      </w:r>
      <w:r>
        <w:t xml:space="preserve">бутилированную или кипяченую воду; </w:t>
      </w:r>
    </w:p>
    <w:p w:rsidR="00824776" w:rsidRDefault="00701826">
      <w:pPr>
        <w:numPr>
          <w:ilvl w:val="0"/>
          <w:numId w:val="1"/>
        </w:numPr>
        <w:ind w:hanging="202"/>
      </w:pPr>
      <w:r>
        <w:t xml:space="preserve">не использовать подмоченные паводковыми водами пищевые продукты; </w:t>
      </w:r>
    </w:p>
    <w:p w:rsidR="00824776" w:rsidRDefault="00701826">
      <w:pPr>
        <w:numPr>
          <w:ilvl w:val="0"/>
          <w:numId w:val="1"/>
        </w:numPr>
        <w:ind w:hanging="202"/>
      </w:pPr>
      <w:r>
        <w:t xml:space="preserve">при употреблении овощей и фруктов в сыром виде тщательно промывать их водой (бутилированной или кипяченой), обдавать кипятком; </w:t>
      </w:r>
    </w:p>
    <w:p w:rsidR="00824776" w:rsidRDefault="00701826">
      <w:pPr>
        <w:numPr>
          <w:ilvl w:val="0"/>
          <w:numId w:val="1"/>
        </w:numPr>
        <w:spacing w:after="142"/>
        <w:ind w:hanging="202"/>
      </w:pPr>
      <w:r>
        <w:t>при первых признаках забол</w:t>
      </w:r>
      <w:r>
        <w:t xml:space="preserve">евания не занимайтесь самолечением, немедленно обратитесь за медицинской помощью в учреждение здравоохранения. </w:t>
      </w:r>
    </w:p>
    <w:p w:rsidR="00824776" w:rsidRDefault="00701826">
      <w:pPr>
        <w:spacing w:after="124" w:line="260" w:lineRule="auto"/>
        <w:ind w:left="718"/>
      </w:pPr>
      <w:r>
        <w:rPr>
          <w:b/>
        </w:rPr>
        <w:t>После паводка:</w:t>
      </w:r>
      <w:r>
        <w:t xml:space="preserve"> </w:t>
      </w:r>
    </w:p>
    <w:p w:rsidR="00824776" w:rsidRDefault="00701826">
      <w:pPr>
        <w:numPr>
          <w:ilvl w:val="0"/>
          <w:numId w:val="1"/>
        </w:numPr>
        <w:ind w:hanging="202"/>
      </w:pPr>
      <w:r>
        <w:t xml:space="preserve">очистите подворье от мусора, который принесла с собой вода, для последующего его вывоза на свалку твердых бытовых отходов; </w:t>
      </w:r>
    </w:p>
    <w:p w:rsidR="00824776" w:rsidRDefault="00701826">
      <w:pPr>
        <w:numPr>
          <w:ilvl w:val="0"/>
          <w:numId w:val="1"/>
        </w:numPr>
        <w:ind w:hanging="202"/>
      </w:pPr>
      <w:r>
        <w:t xml:space="preserve">при </w:t>
      </w:r>
      <w:r>
        <w:t xml:space="preserve">работе на приусадебном участке используйте средства защиты рук. не принимайте пищу и не курите во время работы, чтобы инфекция с загрязненных рук не попала в организм; </w:t>
      </w:r>
    </w:p>
    <w:p w:rsidR="00824776" w:rsidRDefault="00701826">
      <w:pPr>
        <w:numPr>
          <w:ilvl w:val="0"/>
          <w:numId w:val="1"/>
        </w:numPr>
        <w:spacing w:after="81"/>
        <w:ind w:hanging="202"/>
      </w:pPr>
      <w:r>
        <w:t>при выполнении на приусадебном участке работ, связанных с пылеобразованием, прикрывайте</w:t>
      </w:r>
      <w:r>
        <w:t xml:space="preserve"> рот и нос медицинской маской или марлевой повязкой. Не пейте воду </w:t>
      </w:r>
      <w:r>
        <w:lastRenderedPageBreak/>
        <w:t xml:space="preserve">из родников в местах подтопления и не используйте для хозяйственно-бытовых нужд воду естественных водоемов. Для питья также рекомендуем использовать бутилированную воду. </w:t>
      </w:r>
    </w:p>
    <w:p w:rsidR="00824776" w:rsidRDefault="00701826">
      <w:pPr>
        <w:spacing w:after="95" w:line="259" w:lineRule="auto"/>
        <w:ind w:left="0" w:firstLine="0"/>
        <w:jc w:val="left"/>
      </w:pPr>
      <w:r>
        <w:t xml:space="preserve"> </w:t>
      </w:r>
    </w:p>
    <w:p w:rsidR="00824776" w:rsidRDefault="00701826">
      <w:pPr>
        <w:spacing w:after="124" w:line="260" w:lineRule="auto"/>
        <w:ind w:left="-15" w:firstLine="708"/>
      </w:pPr>
      <w:r>
        <w:rPr>
          <w:b/>
        </w:rPr>
        <w:t>Помните, соблюдение элементарных гигиенических правил в повседневной жизни, при возникновении чрезвычайной ситуации, а также выполнение наших рекомендаций предохранит Вас от многих заболеваний.</w:t>
      </w:r>
      <w:r>
        <w:t xml:space="preserve"> </w:t>
      </w:r>
    </w:p>
    <w:p w:rsidR="00701826" w:rsidRDefault="00701826">
      <w:pPr>
        <w:spacing w:after="124" w:line="260" w:lineRule="auto"/>
        <w:ind w:left="-15" w:firstLine="708"/>
      </w:pPr>
    </w:p>
    <w:p w:rsidR="00701826" w:rsidRDefault="00701826" w:rsidP="00701826">
      <w:pPr>
        <w:pStyle w:val="a3"/>
        <w:ind w:left="1134"/>
      </w:pPr>
      <w:bookmarkStart w:id="0" w:name="_GoBack"/>
      <w:r>
        <w:t>Отдел безопасности, ГО и ЧС</w:t>
      </w:r>
    </w:p>
    <w:p w:rsidR="00701826" w:rsidRDefault="00701826" w:rsidP="00701826">
      <w:pPr>
        <w:pStyle w:val="a3"/>
        <w:ind w:left="1134"/>
      </w:pPr>
      <w:r>
        <w:t>АМР «Ботлихский район»</w:t>
      </w:r>
    </w:p>
    <w:bookmarkEnd w:id="0"/>
    <w:p w:rsidR="00701826" w:rsidRDefault="00701826" w:rsidP="00701826">
      <w:pPr>
        <w:pStyle w:val="a3"/>
        <w:ind w:left="1134"/>
      </w:pPr>
    </w:p>
    <w:sectPr w:rsidR="00701826">
      <w:pgSz w:w="11899" w:h="16841"/>
      <w:pgMar w:top="1440" w:right="846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B7F27"/>
    <w:multiLevelType w:val="hybridMultilevel"/>
    <w:tmpl w:val="C16AA6DE"/>
    <w:lvl w:ilvl="0" w:tplc="10829414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32C8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CAE0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A62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A051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5821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B839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8CC8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603D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76"/>
    <w:rsid w:val="00701826"/>
    <w:rsid w:val="008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194C"/>
  <w15:docId w15:val="{8BE67335-D42B-4CDF-9F0F-E2F5098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826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2022-05-11T05:28:00Z</dcterms:created>
  <dcterms:modified xsi:type="dcterms:W3CDTF">2022-05-11T05:28:00Z</dcterms:modified>
</cp:coreProperties>
</file>